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A8" w:rsidRDefault="008318A8" w:rsidP="008318A8">
      <w:pPr>
        <w:pStyle w:val="a5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609FDE" wp14:editId="36E1D546">
            <wp:simplePos x="0" y="0"/>
            <wp:positionH relativeFrom="page">
              <wp:align>left</wp:align>
            </wp:positionH>
            <wp:positionV relativeFrom="margin">
              <wp:posOffset>-2149475</wp:posOffset>
            </wp:positionV>
            <wp:extent cx="7562215" cy="11061065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215" cy="1106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8B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7545CC">
        <w:rPr>
          <w:rFonts w:ascii="Times New Roman" w:hAnsi="Times New Roman"/>
          <w:b/>
          <w:sz w:val="24"/>
          <w:szCs w:val="24"/>
        </w:rPr>
        <w:t xml:space="preserve"> </w:t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bookmarkStart w:id="0" w:name="page1"/>
      <w:bookmarkEnd w:id="0"/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 w:rsidR="007545CC">
        <w:rPr>
          <w:rFonts w:ascii="Times New Roman" w:hAnsi="Times New Roman"/>
          <w:b/>
          <w:sz w:val="24"/>
          <w:szCs w:val="24"/>
        </w:rPr>
        <w:tab/>
      </w:r>
      <w:r>
        <w:br w:type="page"/>
      </w:r>
    </w:p>
    <w:p w:rsidR="004434D7" w:rsidRDefault="004434D7" w:rsidP="00FD190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"/>
        <w:gridCol w:w="4961"/>
        <w:gridCol w:w="2127"/>
        <w:gridCol w:w="1559"/>
        <w:gridCol w:w="5953"/>
      </w:tblGrid>
      <w:tr w:rsidR="00D10792" w:rsidRPr="004434D7" w:rsidTr="00D10792">
        <w:tc>
          <w:tcPr>
            <w:tcW w:w="704" w:type="dxa"/>
            <w:gridSpan w:val="2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противодействия коррупции.</w:t>
            </w:r>
          </w:p>
        </w:tc>
        <w:tc>
          <w:tcPr>
            <w:tcW w:w="2127" w:type="dxa"/>
          </w:tcPr>
          <w:p w:rsidR="00D10792" w:rsidRPr="004434D7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правонарушений и несоблюдению ограничений и запретов.</w:t>
            </w:r>
          </w:p>
        </w:tc>
      </w:tr>
      <w:tr w:rsidR="00D10792" w:rsidRPr="004434D7" w:rsidTr="00D10792">
        <w:tc>
          <w:tcPr>
            <w:tcW w:w="704" w:type="dxa"/>
            <w:gridSpan w:val="2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961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на внутрипроизводственном совещании с работниками подразделений вопросов, касающихся предотвращения и урегулирования конфликта интересов на предприятии.</w:t>
            </w:r>
          </w:p>
        </w:tc>
        <w:tc>
          <w:tcPr>
            <w:tcW w:w="2127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группы по профилактике коррупции и иных правонарушений.</w:t>
            </w:r>
          </w:p>
        </w:tc>
        <w:tc>
          <w:tcPr>
            <w:tcW w:w="1559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 квартале 2020 г.</w:t>
            </w:r>
          </w:p>
        </w:tc>
        <w:tc>
          <w:tcPr>
            <w:tcW w:w="5953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Заслушивание докладов о состоянии работы по предотвращению и урегулированию конфликта интересов на предприятии и мерах по ее совершенствованию.</w:t>
            </w:r>
          </w:p>
        </w:tc>
      </w:tr>
      <w:tr w:rsidR="00D10792" w:rsidRPr="004434D7" w:rsidTr="00D10792">
        <w:tc>
          <w:tcPr>
            <w:tcW w:w="704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961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работниками предприятия установленного порядка сообщения о получении подарков.</w:t>
            </w:r>
          </w:p>
        </w:tc>
        <w:tc>
          <w:tcPr>
            <w:tcW w:w="2127" w:type="dxa"/>
          </w:tcPr>
          <w:p w:rsidR="00D10792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</w:t>
            </w:r>
          </w:p>
          <w:p w:rsidR="00D10792" w:rsidRPr="004434D7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Комиссия.</w:t>
            </w:r>
          </w:p>
        </w:tc>
        <w:tc>
          <w:tcPr>
            <w:tcW w:w="1559" w:type="dxa"/>
          </w:tcPr>
          <w:p w:rsidR="00D10792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>ние работниками предприятия требований законодательства Российской Федерации и локально-нормативных актов ФГУП "НИИФП им. Ф.В. Лукина" по вопросам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0792" w:rsidRPr="004434D7" w:rsidTr="00D10792">
        <w:tc>
          <w:tcPr>
            <w:tcW w:w="704" w:type="dxa"/>
            <w:gridSpan w:val="2"/>
          </w:tcPr>
          <w:p w:rsidR="00D10792" w:rsidRPr="008F577A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8F577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961" w:type="dxa"/>
          </w:tcPr>
          <w:p w:rsidR="00D10792" w:rsidRPr="00AD57D9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AD57D9">
              <w:rPr>
                <w:rFonts w:ascii="Times New Roman" w:hAnsi="Times New Roman"/>
                <w:sz w:val="20"/>
                <w:szCs w:val="20"/>
              </w:rPr>
              <w:t>Проведение в порядке, предусмотренном нормативными правовыми актами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локальными актами предприятия проверок, по каждому случаю несоблюдения работниками предприятия ограничений, запретов и неисполнения обязанностей, установленных в целях противодействия коррупции. </w:t>
            </w:r>
          </w:p>
        </w:tc>
        <w:tc>
          <w:tcPr>
            <w:tcW w:w="2127" w:type="dxa"/>
          </w:tcPr>
          <w:p w:rsidR="00D10792" w:rsidRPr="00AD57D9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 лица, назначенные руководителем предприятия.</w:t>
            </w:r>
          </w:p>
        </w:tc>
        <w:tc>
          <w:tcPr>
            <w:tcW w:w="1559" w:type="dxa"/>
          </w:tcPr>
          <w:p w:rsidR="00D10792" w:rsidRPr="00AD57D9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Pr="00AD57D9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Выявление случаев несоблюдения работниками предприятия требований 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>законодательства Российской Федерации и локальн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 xml:space="preserve"> актов ФГУП "НИИФП им. Ф.В. Лукина" по вопросам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, а также применение соответствующих мер ответственности.</w:t>
            </w:r>
          </w:p>
        </w:tc>
      </w:tr>
      <w:tr w:rsidR="00D10792" w:rsidRPr="004434D7" w:rsidTr="00D10792">
        <w:tc>
          <w:tcPr>
            <w:tcW w:w="704" w:type="dxa"/>
            <w:gridSpan w:val="2"/>
          </w:tcPr>
          <w:p w:rsidR="00D10792" w:rsidRPr="008F577A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961" w:type="dxa"/>
          </w:tcPr>
          <w:p w:rsidR="00D10792" w:rsidRPr="00AD57D9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повышения уровня квалификации работников по вопросам противодействия коррупции.</w:t>
            </w:r>
          </w:p>
        </w:tc>
        <w:tc>
          <w:tcPr>
            <w:tcW w:w="2127" w:type="dxa"/>
          </w:tcPr>
          <w:p w:rsidR="00D10792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Подразделение № 91, </w:t>
            </w:r>
          </w:p>
          <w:p w:rsidR="00D10792" w:rsidRPr="00AD57D9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подразделения.</w:t>
            </w:r>
          </w:p>
        </w:tc>
        <w:tc>
          <w:tcPr>
            <w:tcW w:w="1559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 2020 г.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квалификации работников предприятия, в должностные обязанности которых входит участие в противодействии коррупции.</w:t>
            </w:r>
          </w:p>
        </w:tc>
      </w:tr>
      <w:tr w:rsidR="00D10792" w:rsidRPr="004434D7" w:rsidTr="00D10792">
        <w:tc>
          <w:tcPr>
            <w:tcW w:w="704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961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участия работников предприятия в антикоррупционных мероприятиях, осуществляемых Министерством промышленности и торговли Российской Федерации.</w:t>
            </w:r>
          </w:p>
        </w:tc>
        <w:tc>
          <w:tcPr>
            <w:tcW w:w="2127" w:type="dxa"/>
          </w:tcPr>
          <w:p w:rsidR="00D10792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</w:t>
            </w:r>
          </w:p>
          <w:p w:rsidR="00D10792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структурные подразделения,  </w:t>
            </w:r>
          </w:p>
          <w:p w:rsidR="00D10792" w:rsidRPr="00AD57D9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Комиссия.</w:t>
            </w:r>
          </w:p>
        </w:tc>
        <w:tc>
          <w:tcPr>
            <w:tcW w:w="1559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материалов и методических рекомендаций, разработанных Административным департаментом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Минпромторга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России, опыта других организаций по противодействию коррупции в деятельности </w:t>
            </w:r>
            <w:r w:rsidRPr="00B36BA4">
              <w:rPr>
                <w:rFonts w:ascii="Times New Roman" w:hAnsi="Times New Roman"/>
                <w:sz w:val="20"/>
                <w:szCs w:val="20"/>
              </w:rPr>
              <w:t>ФГУП "НИИФП им. Ф.В. Лукина"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профилактике коррупционных и иных правонарушений.</w:t>
            </w:r>
          </w:p>
        </w:tc>
      </w:tr>
      <w:tr w:rsidR="00D10792" w:rsidRPr="004434D7" w:rsidTr="00D10792">
        <w:tc>
          <w:tcPr>
            <w:tcW w:w="704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961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организационных и разъяснительных мер по недопущению работниками предприятия поведения, которое может восприниматься окружающими как обещание или предложение дачи взятки либо как согласие принять взятку.</w:t>
            </w:r>
          </w:p>
        </w:tc>
        <w:tc>
          <w:tcPr>
            <w:tcW w:w="2127" w:type="dxa"/>
          </w:tcPr>
          <w:p w:rsidR="00D10792" w:rsidRPr="00AD57D9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 начальники подразделений.</w:t>
            </w:r>
          </w:p>
        </w:tc>
        <w:tc>
          <w:tcPr>
            <w:tcW w:w="1559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 2020 г.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Недопущение работниками предприятия поведения, которое может восприниматься окружающими как обещание или предложение дачи взятки, либо как согласие принять взятку.</w:t>
            </w:r>
          </w:p>
        </w:tc>
      </w:tr>
      <w:tr w:rsidR="00D10792" w:rsidRPr="004434D7" w:rsidTr="00D10792">
        <w:tc>
          <w:tcPr>
            <w:tcW w:w="704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961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«О противодействии коррупции» и Постановлением Правительства Российской Федерации от 22 июля 2013 г. № 613.</w:t>
            </w:r>
          </w:p>
        </w:tc>
        <w:tc>
          <w:tcPr>
            <w:tcW w:w="2127" w:type="dxa"/>
          </w:tcPr>
          <w:p w:rsidR="00D10792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 отдел кадров.</w:t>
            </w:r>
          </w:p>
          <w:p w:rsidR="00D10792" w:rsidRPr="00AD57D9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не позднее 30 апреля года, следующего за отчетным.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контроля за своевременностью представления указанных сведений.</w:t>
            </w:r>
          </w:p>
        </w:tc>
      </w:tr>
      <w:tr w:rsidR="00D10792" w:rsidRPr="004434D7" w:rsidTr="00D10792">
        <w:tc>
          <w:tcPr>
            <w:tcW w:w="15304" w:type="dxa"/>
            <w:gridSpan w:val="6"/>
          </w:tcPr>
          <w:p w:rsidR="00D10792" w:rsidRPr="00883975" w:rsidRDefault="00D10792" w:rsidP="001B2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9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8397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3975">
              <w:rPr>
                <w:rFonts w:ascii="Times New Roman" w:hAnsi="Times New Roman"/>
                <w:b/>
                <w:sz w:val="20"/>
                <w:szCs w:val="20"/>
              </w:rPr>
              <w:t>Выявление и систематизация причин и условий проявления коррупции, мониторинг коррупционных рисков и их устранение</w:t>
            </w:r>
          </w:p>
        </w:tc>
      </w:tr>
      <w:tr w:rsidR="00D10792" w:rsidRPr="004434D7" w:rsidTr="00D10792">
        <w:tc>
          <w:tcPr>
            <w:tcW w:w="534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31" w:type="dxa"/>
            <w:gridSpan w:val="2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D350E2">
              <w:rPr>
                <w:rFonts w:ascii="Times New Roman" w:hAnsi="Times New Roman"/>
                <w:sz w:val="20"/>
                <w:szCs w:val="20"/>
              </w:rPr>
              <w:t xml:space="preserve">Осуществление антикоррупционной экспертизы </w:t>
            </w:r>
            <w:r>
              <w:rPr>
                <w:rFonts w:ascii="Times New Roman" w:hAnsi="Times New Roman"/>
                <w:sz w:val="20"/>
                <w:szCs w:val="20"/>
              </w:rPr>
              <w:t>локальных нормативны</w:t>
            </w:r>
            <w:r w:rsidRPr="00D350E2">
              <w:rPr>
                <w:rFonts w:ascii="Times New Roman" w:hAnsi="Times New Roman"/>
                <w:sz w:val="20"/>
                <w:szCs w:val="20"/>
              </w:rPr>
              <w:t>х   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тов, проектов и </w:t>
            </w:r>
            <w:r w:rsidRPr="00D350E2">
              <w:rPr>
                <w:rFonts w:ascii="Times New Roman" w:hAnsi="Times New Roman"/>
                <w:sz w:val="20"/>
                <w:szCs w:val="20"/>
              </w:rPr>
              <w:t xml:space="preserve">иных документов с учётом мониторинга соответствующей правоприменительной практики в целях выявления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350E2">
              <w:rPr>
                <w:rFonts w:ascii="Times New Roman" w:hAnsi="Times New Roman"/>
                <w:sz w:val="20"/>
                <w:szCs w:val="20"/>
              </w:rPr>
              <w:t xml:space="preserve">оррупционных    факторов    и последующего </w:t>
            </w:r>
            <w:r w:rsidRPr="00D350E2">
              <w:rPr>
                <w:rFonts w:ascii="Times New Roman" w:hAnsi="Times New Roman"/>
                <w:sz w:val="20"/>
                <w:szCs w:val="20"/>
              </w:rPr>
              <w:lastRenderedPageBreak/>
              <w:t>устранения таких факторов</w:t>
            </w:r>
            <w:r>
              <w:rPr>
                <w:rFonts w:ascii="Times New Roman" w:hAnsi="Times New Roman"/>
                <w:sz w:val="20"/>
                <w:szCs w:val="20"/>
              </w:rPr>
              <w:t>. Актуализация карты коррупционных рисков.</w:t>
            </w:r>
          </w:p>
        </w:tc>
        <w:tc>
          <w:tcPr>
            <w:tcW w:w="2127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Подразделение № 91,</w:t>
            </w:r>
          </w:p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юридическая служба</w:t>
            </w:r>
          </w:p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предприятия.</w:t>
            </w:r>
          </w:p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Начальники структурных подразделений.</w:t>
            </w:r>
          </w:p>
        </w:tc>
        <w:tc>
          <w:tcPr>
            <w:tcW w:w="1559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D350E2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изменении штатного расписания.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D350E2">
              <w:rPr>
                <w:rFonts w:ascii="Times New Roman" w:hAnsi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устранение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факторов </w:t>
            </w:r>
            <w:r w:rsidRPr="00D350E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локальных нормативных актах, их проектах и иных документах, при реализации финансово-хозяйственной деятельности предприятия.</w:t>
            </w:r>
          </w:p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Методическими рекомендациями по формированию (актуализации) карты коррупционных рисков.</w:t>
            </w:r>
          </w:p>
        </w:tc>
      </w:tr>
      <w:tr w:rsidR="00D10792" w:rsidRPr="004434D7" w:rsidTr="00D10792">
        <w:tc>
          <w:tcPr>
            <w:tcW w:w="534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131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8C3F6E">
              <w:rPr>
                <w:rFonts w:ascii="Times New Roman" w:hAnsi="Times New Roman"/>
                <w:sz w:val="20"/>
                <w:szCs w:val="20"/>
              </w:rPr>
              <w:t xml:space="preserve">Обеспечение эффективного взаимодействия с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Министерством промышленности и торговли Российской Федерации, п</w:t>
            </w:r>
            <w:r w:rsidRPr="008C3F6E">
              <w:rPr>
                <w:rFonts w:ascii="Times New Roman" w:hAnsi="Times New Roman"/>
                <w:sz w:val="20"/>
                <w:szCs w:val="20"/>
              </w:rPr>
              <w:t>равоохранительными органами и иными государственными       органами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вопросам о</w:t>
            </w:r>
            <w:r w:rsidRPr="008C3F6E">
              <w:rPr>
                <w:rFonts w:ascii="Times New Roman" w:hAnsi="Times New Roman"/>
                <w:sz w:val="20"/>
                <w:szCs w:val="20"/>
              </w:rPr>
              <w:t>рганизации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3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8C3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91.</w:t>
            </w:r>
          </w:p>
        </w:tc>
        <w:tc>
          <w:tcPr>
            <w:tcW w:w="1559" w:type="dxa"/>
          </w:tcPr>
          <w:p w:rsidR="00D10792" w:rsidRPr="004434D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8C3F6E">
              <w:rPr>
                <w:rFonts w:ascii="Times New Roman" w:hAnsi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оперативное реагирование на коррупционные правонарушения</w:t>
            </w:r>
          </w:p>
          <w:p w:rsidR="00D10792" w:rsidRPr="004434D7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792" w:rsidRPr="004951C6" w:rsidTr="00D10792">
        <w:trPr>
          <w:cantSplit/>
        </w:trPr>
        <w:tc>
          <w:tcPr>
            <w:tcW w:w="534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4951C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131" w:type="dxa"/>
            <w:gridSpan w:val="2"/>
          </w:tcPr>
          <w:p w:rsidR="00D10792" w:rsidRPr="004951C6" w:rsidRDefault="00D10792" w:rsidP="001B21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условий, процедур и механизмов закупок для нужд предприятия</w:t>
            </w:r>
          </w:p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Контрактная служба.</w:t>
            </w:r>
          </w:p>
        </w:tc>
        <w:tc>
          <w:tcPr>
            <w:tcW w:w="1559" w:type="dxa"/>
          </w:tcPr>
          <w:p w:rsidR="00D10792" w:rsidRPr="004951C6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Pr="004951C6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открытости и конкуренции при осуществлении закупок для нужд предприятия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131" w:type="dxa"/>
            <w:gridSpan w:val="2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по осуществлению государственных закупок и закупок для нужд предприятия, устранение выявленных коррупционных рисков.</w:t>
            </w:r>
          </w:p>
        </w:tc>
        <w:tc>
          <w:tcPr>
            <w:tcW w:w="2127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 контрактная служба, начальники подразделений.</w:t>
            </w:r>
          </w:p>
        </w:tc>
        <w:tc>
          <w:tcPr>
            <w:tcW w:w="1559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коррупционных рисков при осуществлении государственных закупок и закупок для нужд предприятия.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131" w:type="dxa"/>
            <w:gridSpan w:val="2"/>
          </w:tcPr>
          <w:p w:rsidR="00D10792" w:rsidRPr="004951C6" w:rsidRDefault="00D10792" w:rsidP="001B2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локальных нормативных актов, регламентирующих организацию и проведение рассмотрения случаев коррупции.</w:t>
            </w:r>
          </w:p>
        </w:tc>
        <w:tc>
          <w:tcPr>
            <w:tcW w:w="2127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 юридическая служба.</w:t>
            </w:r>
          </w:p>
        </w:tc>
        <w:tc>
          <w:tcPr>
            <w:tcW w:w="1559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норм и механизмов действующему законодательству.</w:t>
            </w:r>
          </w:p>
        </w:tc>
      </w:tr>
      <w:tr w:rsidR="00D10792" w:rsidRPr="004951C6" w:rsidTr="00D10792">
        <w:tc>
          <w:tcPr>
            <w:tcW w:w="15304" w:type="dxa"/>
            <w:gridSpan w:val="6"/>
          </w:tcPr>
          <w:p w:rsidR="00D10792" w:rsidRDefault="00D10792" w:rsidP="001B2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273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 xml:space="preserve">. Взаимодействие организации с институтами гражданского общества, а также создание эффективной системы обратной связи, </w:t>
            </w:r>
          </w:p>
          <w:p w:rsidR="00D10792" w:rsidRPr="0027330F" w:rsidRDefault="00D10792" w:rsidP="001B21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>обеспечение доступности информации о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330F">
              <w:rPr>
                <w:rFonts w:ascii="Times New Roman" w:hAnsi="Times New Roman"/>
                <w:b/>
                <w:sz w:val="20"/>
                <w:szCs w:val="20"/>
              </w:rPr>
              <w:t>ФГУП "НИИФП им. Ф.В. Лукина"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131" w:type="dxa"/>
            <w:gridSpan w:val="2"/>
          </w:tcPr>
          <w:p w:rsidR="00D10792" w:rsidRPr="00A8314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A83147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обновления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на официальном  </w:t>
            </w:r>
            <w:r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сайте ФГУП "НИИФП им. Ф.В. Лукина"  информации   об антикоррупционной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 специализированно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/>
                <w:sz w:val="20"/>
                <w:szCs w:val="20"/>
              </w:rPr>
              <w:t>е,               посвященном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 вопросам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</w:t>
            </w:r>
          </w:p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 администратор.</w:t>
            </w:r>
          </w:p>
        </w:tc>
        <w:tc>
          <w:tcPr>
            <w:tcW w:w="1559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изменений в информацию и обеспечение доступа граждан и организаций к информации об антикоррупционной деятельности предприятия, размещенной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 xml:space="preserve">на официальном  </w:t>
            </w:r>
            <w:r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сайте ФГУП "НИИФП им. Ф.В. Лукина"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131" w:type="dxa"/>
            <w:gridSpan w:val="2"/>
          </w:tcPr>
          <w:p w:rsidR="00D10792" w:rsidRPr="00A83147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работников, населения и институтов гражданского общества.</w:t>
            </w:r>
          </w:p>
        </w:tc>
        <w:tc>
          <w:tcPr>
            <w:tcW w:w="2127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Подразделение № 91, </w:t>
            </w:r>
          </w:p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Комиссия, структурные подразделения.</w:t>
            </w:r>
          </w:p>
        </w:tc>
        <w:tc>
          <w:tcPr>
            <w:tcW w:w="1559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деятельности по противодействию коррупции.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131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работников предприятия посредством:</w:t>
            </w:r>
          </w:p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функционирования «горячей линии» по вопросам противодействия коррупции;</w:t>
            </w:r>
          </w:p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приема электронных сообщений на официальный интернет-сайт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ФГУП "НИИФП им. Ф.В. Лукина"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выделенный адрес электронной почты по фактам коррупции);</w:t>
            </w:r>
          </w:p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рассмотрения писем и обращений граждан в соответствии с Федеральным законом от 2 мая 2006 г. № 59-ФЗ «О порядке рассмотрения обращений граждан Российской Федерации».</w:t>
            </w:r>
          </w:p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Подразделение № 91, </w:t>
            </w:r>
          </w:p>
          <w:p w:rsidR="00D10792" w:rsidRPr="004951C6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Комиссия, структурные подразделения.</w:t>
            </w:r>
          </w:p>
        </w:tc>
        <w:tc>
          <w:tcPr>
            <w:tcW w:w="1559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системы обратной связи для получения сообщений о несоблюдении работниками предприятия ограничений и запретов, установленных законодательством Российской Федерации, а также о фактах коррупции.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Pr="006B6E40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 w:rsidRPr="006B6E40"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5131" w:type="dxa"/>
            <w:gridSpan w:val="2"/>
          </w:tcPr>
          <w:p w:rsidR="00D10792" w:rsidRPr="006B6E40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</w:tc>
        <w:tc>
          <w:tcPr>
            <w:tcW w:w="2127" w:type="dxa"/>
          </w:tcPr>
          <w:p w:rsidR="00D10792" w:rsidRPr="006B6E40" w:rsidRDefault="00D10792" w:rsidP="001B2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91.</w:t>
            </w:r>
          </w:p>
        </w:tc>
        <w:tc>
          <w:tcPr>
            <w:tcW w:w="1559" w:type="dxa"/>
          </w:tcPr>
          <w:p w:rsidR="00D10792" w:rsidRPr="006B6E40" w:rsidRDefault="00D10792" w:rsidP="001B2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Pr="006B6E40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необходимых мер по информации, содержащейся в обращениях граждан и организаций о фактах проявления коррупции.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Pr="006B6E40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131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эффективного взаимодействия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ФГУП "НИИФП им. Ф.В. Лукина"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ФГУП "НИИФП им. Ф.В. Лукина"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придании гласности фактов коррупции.</w:t>
            </w:r>
          </w:p>
        </w:tc>
        <w:tc>
          <w:tcPr>
            <w:tcW w:w="2127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91,</w:t>
            </w:r>
          </w:p>
          <w:p w:rsidR="00D10792" w:rsidRPr="006B6E40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подразделения, Комиссия.</w:t>
            </w:r>
          </w:p>
        </w:tc>
        <w:tc>
          <w:tcPr>
            <w:tcW w:w="1559" w:type="dxa"/>
          </w:tcPr>
          <w:p w:rsidR="00D10792" w:rsidRDefault="00D10792" w:rsidP="001B2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Всестороннее содействие средствам массовой информации в освещении принимаемых мер по вопросам противодействия коррупции.</w:t>
            </w:r>
          </w:p>
        </w:tc>
      </w:tr>
      <w:tr w:rsidR="00D10792" w:rsidRPr="004951C6" w:rsidTr="00D10792">
        <w:tc>
          <w:tcPr>
            <w:tcW w:w="534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131" w:type="dxa"/>
            <w:gridSpan w:val="2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и организация проверки таких фактов.</w:t>
            </w:r>
          </w:p>
        </w:tc>
        <w:tc>
          <w:tcPr>
            <w:tcW w:w="2127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Комиссия, </w:t>
            </w:r>
          </w:p>
          <w:p w:rsidR="00D10792" w:rsidRPr="006B6E40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 № 91.</w:t>
            </w:r>
          </w:p>
        </w:tc>
        <w:tc>
          <w:tcPr>
            <w:tcW w:w="1559" w:type="dxa"/>
          </w:tcPr>
          <w:p w:rsidR="00D10792" w:rsidRDefault="00D10792" w:rsidP="001B2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Постоянно.</w:t>
            </w:r>
          </w:p>
        </w:tc>
        <w:tc>
          <w:tcPr>
            <w:tcW w:w="5953" w:type="dxa"/>
          </w:tcPr>
          <w:p w:rsidR="00D10792" w:rsidRDefault="00D10792" w:rsidP="001B21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информации о фактах проявления коррупции в </w:t>
            </w:r>
            <w:r w:rsidRPr="00A83147">
              <w:rPr>
                <w:rFonts w:ascii="Times New Roman" w:hAnsi="Times New Roman"/>
                <w:sz w:val="20"/>
                <w:szCs w:val="20"/>
              </w:rPr>
              <w:t>ФГУП "НИИФП им. Ф.В. Лукина"</w:t>
            </w:r>
            <w:r>
              <w:rPr>
                <w:rFonts w:ascii="Times New Roman" w:hAnsi="Times New Roman"/>
                <w:sz w:val="20"/>
                <w:szCs w:val="20"/>
              </w:rPr>
              <w:t>, опубликованных в средствах массовой информации и принятие необходимых мер по устранению и недопущению выявленных коррупционных нарушений.</w:t>
            </w:r>
          </w:p>
        </w:tc>
      </w:tr>
    </w:tbl>
    <w:p w:rsidR="00D10792" w:rsidRDefault="00D10792" w:rsidP="00D10792">
      <w:pPr>
        <w:spacing w:after="0"/>
        <w:rPr>
          <w:rFonts w:ascii="Times New Roman" w:hAnsi="Times New Roman"/>
          <w:sz w:val="20"/>
          <w:szCs w:val="20"/>
        </w:rPr>
      </w:pPr>
    </w:p>
    <w:p w:rsidR="00D10792" w:rsidRDefault="00D10792" w:rsidP="00D10792">
      <w:pPr>
        <w:spacing w:after="0"/>
        <w:rPr>
          <w:rFonts w:ascii="Times New Roman" w:hAnsi="Times New Roman"/>
          <w:sz w:val="20"/>
          <w:szCs w:val="20"/>
        </w:rPr>
      </w:pPr>
    </w:p>
    <w:p w:rsidR="00D10792" w:rsidRDefault="00D10792" w:rsidP="00D107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10792" w:rsidRDefault="00D10792" w:rsidP="00D107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Руководитель группы по профилактике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Гаркуша Н.Ф.</w:t>
      </w:r>
    </w:p>
    <w:p w:rsidR="00D10792" w:rsidRDefault="00D10792" w:rsidP="00D107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820D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4"/>
          <w:szCs w:val="24"/>
        </w:rPr>
        <w:t>оррупционных и иных правонарушений</w:t>
      </w:r>
    </w:p>
    <w:p w:rsidR="00D10792" w:rsidRDefault="00D10792" w:rsidP="00D107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0792" w:rsidRDefault="00D10792" w:rsidP="00D107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Согласовано:</w:t>
      </w:r>
    </w:p>
    <w:p w:rsidR="00D10792" w:rsidRDefault="00D10792" w:rsidP="00D107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Председатель Комиссии по противодействию коррупции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Гудков А.Л.</w:t>
      </w:r>
    </w:p>
    <w:p w:rsidR="00D10792" w:rsidRDefault="00D10792" w:rsidP="00D107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D10792" w:rsidRDefault="00D10792" w:rsidP="00D10792">
      <w:pPr>
        <w:spacing w:after="0"/>
        <w:ind w:firstLine="708"/>
        <w:rPr>
          <w:rFonts w:ascii="Times New Roman" w:hAnsi="Times New Roman"/>
        </w:rPr>
      </w:pPr>
    </w:p>
    <w:p w:rsidR="00D10792" w:rsidRDefault="00D10792" w:rsidP="00D10792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Ознакомлены члены Комиссии:</w:t>
      </w:r>
    </w:p>
    <w:p w:rsidR="00D10792" w:rsidRDefault="00D10792" w:rsidP="00D10792">
      <w:pPr>
        <w:spacing w:after="0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Абрасулина</w:t>
      </w:r>
      <w:proofErr w:type="spellEnd"/>
      <w:r>
        <w:rPr>
          <w:rFonts w:ascii="Times New Roman" w:hAnsi="Times New Roman"/>
        </w:rPr>
        <w:t xml:space="preserve"> А.М.</w:t>
      </w:r>
    </w:p>
    <w:p w:rsidR="00D10792" w:rsidRDefault="00D10792" w:rsidP="00D10792">
      <w:pPr>
        <w:spacing w:after="0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Дождёв</w:t>
      </w:r>
      <w:proofErr w:type="spellEnd"/>
      <w:r>
        <w:rPr>
          <w:rFonts w:ascii="Times New Roman" w:hAnsi="Times New Roman"/>
        </w:rPr>
        <w:t xml:space="preserve"> В.А</w:t>
      </w:r>
    </w:p>
    <w:p w:rsidR="00D10792" w:rsidRDefault="00D10792" w:rsidP="00D10792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Лапкина М.С.</w:t>
      </w:r>
    </w:p>
    <w:p w:rsidR="00D10792" w:rsidRPr="00A03726" w:rsidRDefault="00D10792" w:rsidP="00D107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4D3B54">
        <w:rPr>
          <w:rFonts w:ascii="Times New Roman" w:hAnsi="Times New Roman"/>
        </w:rPr>
        <w:t>Лисов О.И.</w:t>
      </w:r>
    </w:p>
    <w:p w:rsidR="002643B4" w:rsidRDefault="002643B4" w:rsidP="00FD1906">
      <w:pPr>
        <w:spacing w:after="0"/>
        <w:rPr>
          <w:rFonts w:ascii="Times New Roman" w:hAnsi="Times New Roman"/>
          <w:sz w:val="20"/>
          <w:szCs w:val="20"/>
        </w:rPr>
      </w:pPr>
    </w:p>
    <w:sectPr w:rsidR="002643B4" w:rsidSect="00961C3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646E"/>
    <w:multiLevelType w:val="hybridMultilevel"/>
    <w:tmpl w:val="59B01AA8"/>
    <w:lvl w:ilvl="0" w:tplc="BB6CC4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3F"/>
    <w:rsid w:val="000113FB"/>
    <w:rsid w:val="00016CF7"/>
    <w:rsid w:val="000310EA"/>
    <w:rsid w:val="0004323E"/>
    <w:rsid w:val="00066AA7"/>
    <w:rsid w:val="00066C03"/>
    <w:rsid w:val="00091929"/>
    <w:rsid w:val="000960F8"/>
    <w:rsid w:val="000A2A42"/>
    <w:rsid w:val="000A3CE5"/>
    <w:rsid w:val="000B77A2"/>
    <w:rsid w:val="000C7079"/>
    <w:rsid w:val="000F010A"/>
    <w:rsid w:val="000F0B8B"/>
    <w:rsid w:val="000F4AC9"/>
    <w:rsid w:val="001011BC"/>
    <w:rsid w:val="00154132"/>
    <w:rsid w:val="00156FA2"/>
    <w:rsid w:val="00160797"/>
    <w:rsid w:val="001854CF"/>
    <w:rsid w:val="00195972"/>
    <w:rsid w:val="001A1503"/>
    <w:rsid w:val="001B0F66"/>
    <w:rsid w:val="001F67FB"/>
    <w:rsid w:val="00216EAD"/>
    <w:rsid w:val="00221185"/>
    <w:rsid w:val="00235661"/>
    <w:rsid w:val="00237BE9"/>
    <w:rsid w:val="00256497"/>
    <w:rsid w:val="00262641"/>
    <w:rsid w:val="002643B4"/>
    <w:rsid w:val="0027330F"/>
    <w:rsid w:val="00287F3D"/>
    <w:rsid w:val="002A1D23"/>
    <w:rsid w:val="002B0C7A"/>
    <w:rsid w:val="002B63DF"/>
    <w:rsid w:val="002B7828"/>
    <w:rsid w:val="002B7BB7"/>
    <w:rsid w:val="002D301C"/>
    <w:rsid w:val="002D74E9"/>
    <w:rsid w:val="002F25DA"/>
    <w:rsid w:val="002F2660"/>
    <w:rsid w:val="002F7077"/>
    <w:rsid w:val="00327B49"/>
    <w:rsid w:val="003478D4"/>
    <w:rsid w:val="0035587B"/>
    <w:rsid w:val="0036598E"/>
    <w:rsid w:val="003669F6"/>
    <w:rsid w:val="003834F5"/>
    <w:rsid w:val="00383B2A"/>
    <w:rsid w:val="00387346"/>
    <w:rsid w:val="003A1B71"/>
    <w:rsid w:val="003A4C85"/>
    <w:rsid w:val="003C4415"/>
    <w:rsid w:val="003D38BE"/>
    <w:rsid w:val="003D6964"/>
    <w:rsid w:val="00437F54"/>
    <w:rsid w:val="004434D7"/>
    <w:rsid w:val="00451618"/>
    <w:rsid w:val="004633F0"/>
    <w:rsid w:val="004951C6"/>
    <w:rsid w:val="004B10D9"/>
    <w:rsid w:val="004D3B54"/>
    <w:rsid w:val="004E1122"/>
    <w:rsid w:val="00504B98"/>
    <w:rsid w:val="00534B5B"/>
    <w:rsid w:val="00555701"/>
    <w:rsid w:val="005723CF"/>
    <w:rsid w:val="00575F3A"/>
    <w:rsid w:val="00581DCD"/>
    <w:rsid w:val="00592001"/>
    <w:rsid w:val="005927D7"/>
    <w:rsid w:val="005E24D0"/>
    <w:rsid w:val="005E3E8B"/>
    <w:rsid w:val="006110AD"/>
    <w:rsid w:val="0061409E"/>
    <w:rsid w:val="00620039"/>
    <w:rsid w:val="006424D4"/>
    <w:rsid w:val="00645001"/>
    <w:rsid w:val="00661C96"/>
    <w:rsid w:val="00663BEE"/>
    <w:rsid w:val="00676063"/>
    <w:rsid w:val="0069597C"/>
    <w:rsid w:val="00695E56"/>
    <w:rsid w:val="00697DC6"/>
    <w:rsid w:val="006A53B6"/>
    <w:rsid w:val="006B6E40"/>
    <w:rsid w:val="006C132B"/>
    <w:rsid w:val="006D2B8A"/>
    <w:rsid w:val="006F5282"/>
    <w:rsid w:val="00705E04"/>
    <w:rsid w:val="0072020E"/>
    <w:rsid w:val="00722366"/>
    <w:rsid w:val="007350E1"/>
    <w:rsid w:val="00740291"/>
    <w:rsid w:val="007422C2"/>
    <w:rsid w:val="00752F78"/>
    <w:rsid w:val="007545CC"/>
    <w:rsid w:val="00760654"/>
    <w:rsid w:val="007621E2"/>
    <w:rsid w:val="00765C60"/>
    <w:rsid w:val="00767C9C"/>
    <w:rsid w:val="00772151"/>
    <w:rsid w:val="007972B0"/>
    <w:rsid w:val="007A4F09"/>
    <w:rsid w:val="007E298D"/>
    <w:rsid w:val="007E4D88"/>
    <w:rsid w:val="007F62D9"/>
    <w:rsid w:val="007F7681"/>
    <w:rsid w:val="0080344F"/>
    <w:rsid w:val="00820D3A"/>
    <w:rsid w:val="008318A8"/>
    <w:rsid w:val="00844B99"/>
    <w:rsid w:val="00862AAD"/>
    <w:rsid w:val="00870B2E"/>
    <w:rsid w:val="0087736A"/>
    <w:rsid w:val="00883975"/>
    <w:rsid w:val="00884EC7"/>
    <w:rsid w:val="008C3F6E"/>
    <w:rsid w:val="008D59AC"/>
    <w:rsid w:val="008F577A"/>
    <w:rsid w:val="009273F4"/>
    <w:rsid w:val="00932C5E"/>
    <w:rsid w:val="009355C9"/>
    <w:rsid w:val="00954020"/>
    <w:rsid w:val="00961C3D"/>
    <w:rsid w:val="00971670"/>
    <w:rsid w:val="0097521A"/>
    <w:rsid w:val="00981549"/>
    <w:rsid w:val="00993A31"/>
    <w:rsid w:val="009949E1"/>
    <w:rsid w:val="009A39C8"/>
    <w:rsid w:val="009D2C39"/>
    <w:rsid w:val="009D318A"/>
    <w:rsid w:val="009E340F"/>
    <w:rsid w:val="009F5BBF"/>
    <w:rsid w:val="00A03726"/>
    <w:rsid w:val="00A06474"/>
    <w:rsid w:val="00A1641F"/>
    <w:rsid w:val="00A5764E"/>
    <w:rsid w:val="00A6255E"/>
    <w:rsid w:val="00A701AA"/>
    <w:rsid w:val="00A710F7"/>
    <w:rsid w:val="00A83147"/>
    <w:rsid w:val="00AA1844"/>
    <w:rsid w:val="00AB1A8C"/>
    <w:rsid w:val="00AC0B3F"/>
    <w:rsid w:val="00AD57D9"/>
    <w:rsid w:val="00AE196C"/>
    <w:rsid w:val="00B11797"/>
    <w:rsid w:val="00B27117"/>
    <w:rsid w:val="00B36BA4"/>
    <w:rsid w:val="00B43866"/>
    <w:rsid w:val="00B6463E"/>
    <w:rsid w:val="00B72F4A"/>
    <w:rsid w:val="00B77D86"/>
    <w:rsid w:val="00B97FF3"/>
    <w:rsid w:val="00BA4B6B"/>
    <w:rsid w:val="00BA7486"/>
    <w:rsid w:val="00BD225D"/>
    <w:rsid w:val="00BD4D1E"/>
    <w:rsid w:val="00BF212E"/>
    <w:rsid w:val="00C051B9"/>
    <w:rsid w:val="00C30533"/>
    <w:rsid w:val="00C31331"/>
    <w:rsid w:val="00C57EA9"/>
    <w:rsid w:val="00C602FA"/>
    <w:rsid w:val="00C9191E"/>
    <w:rsid w:val="00CA1E0C"/>
    <w:rsid w:val="00CC75FA"/>
    <w:rsid w:val="00CE2F5F"/>
    <w:rsid w:val="00CE4C2E"/>
    <w:rsid w:val="00CE6FD4"/>
    <w:rsid w:val="00CF160B"/>
    <w:rsid w:val="00CF79FD"/>
    <w:rsid w:val="00D029C1"/>
    <w:rsid w:val="00D10792"/>
    <w:rsid w:val="00D25960"/>
    <w:rsid w:val="00D350E2"/>
    <w:rsid w:val="00D545DE"/>
    <w:rsid w:val="00D62876"/>
    <w:rsid w:val="00D9306E"/>
    <w:rsid w:val="00D93531"/>
    <w:rsid w:val="00D95A25"/>
    <w:rsid w:val="00DA17F1"/>
    <w:rsid w:val="00DB428E"/>
    <w:rsid w:val="00DC3243"/>
    <w:rsid w:val="00DC35A1"/>
    <w:rsid w:val="00DC6120"/>
    <w:rsid w:val="00DC6348"/>
    <w:rsid w:val="00DF1527"/>
    <w:rsid w:val="00DF2A7E"/>
    <w:rsid w:val="00E07B92"/>
    <w:rsid w:val="00E32D03"/>
    <w:rsid w:val="00E509D7"/>
    <w:rsid w:val="00E57CA9"/>
    <w:rsid w:val="00E65C87"/>
    <w:rsid w:val="00EB0999"/>
    <w:rsid w:val="00EC212C"/>
    <w:rsid w:val="00EE3F64"/>
    <w:rsid w:val="00F0729D"/>
    <w:rsid w:val="00F07965"/>
    <w:rsid w:val="00F24BB9"/>
    <w:rsid w:val="00F30703"/>
    <w:rsid w:val="00F445FF"/>
    <w:rsid w:val="00F44FE6"/>
    <w:rsid w:val="00F5005B"/>
    <w:rsid w:val="00F578BA"/>
    <w:rsid w:val="00F62438"/>
    <w:rsid w:val="00F73779"/>
    <w:rsid w:val="00F80CB9"/>
    <w:rsid w:val="00F96F83"/>
    <w:rsid w:val="00FB04FB"/>
    <w:rsid w:val="00FB0E42"/>
    <w:rsid w:val="00FB4654"/>
    <w:rsid w:val="00FC3840"/>
    <w:rsid w:val="00FD1906"/>
    <w:rsid w:val="00FE61C4"/>
    <w:rsid w:val="00FE65B8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E18C7F-2054-432E-B64D-9B72AA48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9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4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A25"/>
    <w:pPr>
      <w:ind w:left="720"/>
      <w:contextualSpacing/>
    </w:pPr>
  </w:style>
  <w:style w:type="paragraph" w:styleId="a5">
    <w:name w:val="No Spacing"/>
    <w:uiPriority w:val="1"/>
    <w:qFormat/>
    <w:rsid w:val="007545C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8FCB-D0C0-45EA-A008-C9D385E7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2020-01-21T09:08:00Z</cp:lastPrinted>
  <dcterms:created xsi:type="dcterms:W3CDTF">2020-01-29T07:43:00Z</dcterms:created>
  <dcterms:modified xsi:type="dcterms:W3CDTF">2020-01-29T07:57:00Z</dcterms:modified>
</cp:coreProperties>
</file>