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E4" w:rsidRPr="007F18FB" w:rsidRDefault="005B1DE4" w:rsidP="005B1DE4">
      <w:pPr>
        <w:pStyle w:val="Heading1"/>
        <w:ind w:left="6379" w:right="1165"/>
        <w:rPr>
          <w:color w:val="2A2A2F"/>
          <w:sz w:val="24"/>
          <w:szCs w:val="24"/>
          <w:lang w:val="ru-RU"/>
        </w:rPr>
      </w:pPr>
      <w:bookmarkStart w:id="0" w:name="OLE_LINK6"/>
      <w:bookmarkStart w:id="1" w:name="OLE_LINK7"/>
      <w:bookmarkStart w:id="2" w:name="OLE_LINK8"/>
      <w:r w:rsidRPr="007F18FB">
        <w:rPr>
          <w:color w:val="2A2A2F"/>
          <w:sz w:val="24"/>
          <w:szCs w:val="24"/>
          <w:lang w:val="ru-RU"/>
        </w:rPr>
        <w:t>Приложение № 2</w:t>
      </w:r>
    </w:p>
    <w:p w:rsidR="005B1DE4" w:rsidRPr="007F18FB" w:rsidRDefault="005B1DE4" w:rsidP="005B1DE4">
      <w:pPr>
        <w:pStyle w:val="a3"/>
        <w:spacing w:before="4" w:line="244" w:lineRule="auto"/>
        <w:ind w:left="6372" w:right="311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45" style="position:absolute;left:0;text-align:left;z-index:251665408;mso-position-horizontal-relative:page" from="5.4pt,688.5pt" to="5.4pt,105.5pt" strokecolor="#d8dbdf" strokeweight=".57808mm">
            <w10:wrap anchorx="page"/>
          </v:line>
        </w:pict>
      </w:r>
      <w:r>
        <w:rPr>
          <w:noProof/>
          <w:lang w:val="ru-RU" w:eastAsia="ru-RU"/>
        </w:rPr>
        <w:pict>
          <v:group id="_x0000_s1046" style="position:absolute;left:0;text-align:left;margin-left:10.65pt;margin-top:66.85pt;width:3.1pt;height:217.7pt;z-index:251666432;mso-position-horizontal-relative:page;mso-position-vertical-relative:page" coordorigin="213,1337" coordsize="62,4354">
            <v:shape id="_x0000_s1047" style="position:absolute;left:225;top:11162;width:19;height:3119" coordorigin="225,11162" coordsize="19,3119" o:spt="100" adj="0,,0" path="m225,5678r,-2441m243,4384r,-1825e" filled="f" strokecolor="#d8dfdb" strokeweight=".412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48" style="position:absolute" from="265,2540" to="265,1346" strokecolor="#d8dfdb" strokeweight=".33033mm"/>
            <w10:wrap anchorx="page" anchory="page"/>
          </v:group>
        </w:pict>
      </w:r>
      <w:r w:rsidRPr="007F18FB">
        <w:rPr>
          <w:color w:val="2A2A2F"/>
          <w:sz w:val="24"/>
          <w:szCs w:val="24"/>
          <w:lang w:val="ru-RU"/>
        </w:rPr>
        <w:t xml:space="preserve">к Кодексу этики и служебного поведения работников </w:t>
      </w:r>
      <w:r w:rsidRPr="007F18FB">
        <w:rPr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p w:rsidR="005B1DE4" w:rsidRPr="007F18FB" w:rsidRDefault="005B1DE4" w:rsidP="005B1DE4">
      <w:pPr>
        <w:pStyle w:val="a3"/>
        <w:rPr>
          <w:sz w:val="24"/>
          <w:szCs w:val="24"/>
          <w:lang w:val="ru-RU"/>
        </w:rPr>
      </w:pPr>
    </w:p>
    <w:p w:rsidR="005B1DE4" w:rsidRPr="007F18FB" w:rsidRDefault="005B1DE4" w:rsidP="005B1DE4">
      <w:pPr>
        <w:pStyle w:val="a3"/>
        <w:spacing w:before="4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40" style="position:absolute;z-index:251660288;mso-wrap-distance-left:0;mso-wrap-distance-right:0;mso-position-horizontal-relative:page" from="232.2pt,15.2pt" to="486.7pt,15.2pt" strokecolor="#48484f" strokeweight=".24775mm">
            <w10:wrap type="topAndBottom" anchorx="page"/>
          </v:line>
        </w:pict>
      </w:r>
    </w:p>
    <w:p w:rsidR="005B1DE4" w:rsidRPr="005A5756" w:rsidRDefault="005B1DE4" w:rsidP="005B1DE4">
      <w:pPr>
        <w:spacing w:before="84"/>
        <w:ind w:left="3540" w:right="1200" w:firstLine="708"/>
        <w:rPr>
          <w:sz w:val="20"/>
          <w:szCs w:val="20"/>
          <w:lang w:val="ru-RU"/>
        </w:rPr>
      </w:pPr>
      <w:r>
        <w:rPr>
          <w:color w:val="3B3B3F"/>
          <w:w w:val="85"/>
          <w:sz w:val="24"/>
          <w:szCs w:val="24"/>
          <w:lang w:val="ru-RU"/>
        </w:rPr>
        <w:t xml:space="preserve">    </w:t>
      </w:r>
      <w:r w:rsidRPr="005B1DE4">
        <w:rPr>
          <w:color w:val="3B3B3F"/>
          <w:w w:val="85"/>
          <w:sz w:val="14"/>
          <w:szCs w:val="20"/>
          <w:lang w:val="ru-RU"/>
        </w:rPr>
        <w:t>(наименование п</w:t>
      </w:r>
      <w:r w:rsidRPr="005B1DE4">
        <w:rPr>
          <w:color w:val="2A2A2F"/>
          <w:w w:val="85"/>
          <w:sz w:val="14"/>
          <w:szCs w:val="20"/>
          <w:lang w:val="ru-RU"/>
        </w:rPr>
        <w:t>одраз</w:t>
      </w:r>
      <w:r w:rsidRPr="005B1DE4">
        <w:rPr>
          <w:color w:val="4F5052"/>
          <w:w w:val="85"/>
          <w:sz w:val="14"/>
          <w:szCs w:val="20"/>
          <w:lang w:val="ru-RU"/>
        </w:rPr>
        <w:t>деления  Предприятия</w:t>
      </w:r>
      <w:r w:rsidRPr="005B1DE4">
        <w:rPr>
          <w:color w:val="3B3B3F"/>
          <w:w w:val="85"/>
          <w:sz w:val="14"/>
          <w:szCs w:val="20"/>
          <w:lang w:val="ru-RU"/>
        </w:rPr>
        <w:t>)</w:t>
      </w:r>
    </w:p>
    <w:p w:rsidR="005B1DE4" w:rsidRPr="007F18FB" w:rsidRDefault="005B1DE4" w:rsidP="005B1DE4">
      <w:pPr>
        <w:pStyle w:val="a3"/>
        <w:spacing w:before="3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41" style="position:absolute;z-index:251661312;mso-wrap-distance-left:0;mso-wrap-distance-right:0;mso-position-horizontal-relative:page" from="231.75pt,16.9pt" to="486.45pt,16.9pt" strokecolor="#48444b" strokeweight=".24775mm">
            <w10:wrap type="topAndBottom" anchorx="page"/>
          </v:line>
        </w:pict>
      </w:r>
    </w:p>
    <w:p w:rsidR="005B1DE4" w:rsidRPr="005B1DE4" w:rsidRDefault="005B1DE4" w:rsidP="005B1DE4">
      <w:pPr>
        <w:spacing w:before="80"/>
        <w:ind w:left="4819" w:right="1197"/>
        <w:rPr>
          <w:sz w:val="14"/>
          <w:szCs w:val="20"/>
          <w:lang w:val="ru-RU"/>
        </w:rPr>
      </w:pPr>
      <w:r w:rsidRPr="005B1DE4">
        <w:rPr>
          <w:color w:val="3B3B3F"/>
          <w:w w:val="90"/>
          <w:sz w:val="14"/>
          <w:szCs w:val="20"/>
          <w:lang w:val="ru-RU"/>
        </w:rPr>
        <w:t xml:space="preserve">(ФИО </w:t>
      </w:r>
      <w:r w:rsidRPr="005B1DE4">
        <w:rPr>
          <w:color w:val="2A2A2F"/>
          <w:w w:val="90"/>
          <w:sz w:val="14"/>
          <w:szCs w:val="20"/>
          <w:lang w:val="ru-RU"/>
        </w:rPr>
        <w:t>ру</w:t>
      </w:r>
      <w:r w:rsidRPr="005B1DE4">
        <w:rPr>
          <w:color w:val="4F5052"/>
          <w:w w:val="90"/>
          <w:sz w:val="14"/>
          <w:szCs w:val="20"/>
          <w:lang w:val="ru-RU"/>
        </w:rPr>
        <w:t>к</w:t>
      </w:r>
      <w:r w:rsidRPr="005B1DE4">
        <w:rPr>
          <w:color w:val="2A2A2F"/>
          <w:w w:val="90"/>
          <w:sz w:val="14"/>
          <w:szCs w:val="20"/>
          <w:lang w:val="ru-RU"/>
        </w:rPr>
        <w:t>оводите</w:t>
      </w:r>
      <w:r w:rsidRPr="005B1DE4">
        <w:rPr>
          <w:color w:val="4F5052"/>
          <w:w w:val="90"/>
          <w:sz w:val="14"/>
          <w:szCs w:val="20"/>
          <w:lang w:val="ru-RU"/>
        </w:rPr>
        <w:t xml:space="preserve">ля </w:t>
      </w:r>
      <w:r w:rsidRPr="005B1DE4">
        <w:rPr>
          <w:color w:val="3B3B3F"/>
          <w:w w:val="90"/>
          <w:sz w:val="14"/>
          <w:szCs w:val="20"/>
          <w:lang w:val="ru-RU"/>
        </w:rPr>
        <w:t>подразделения)</w:t>
      </w:r>
    </w:p>
    <w:p w:rsidR="005B1DE4" w:rsidRPr="007F18FB" w:rsidRDefault="005B1DE4" w:rsidP="005B1DE4">
      <w:pPr>
        <w:spacing w:before="146" w:line="465" w:lineRule="exact"/>
        <w:ind w:left="2977" w:right="1104"/>
        <w:rPr>
          <w:sz w:val="24"/>
          <w:szCs w:val="24"/>
          <w:lang w:val="ru-RU"/>
        </w:rPr>
      </w:pPr>
      <w:r>
        <w:rPr>
          <w:color w:val="2A2A2F"/>
          <w:w w:val="125"/>
          <w:position w:val="15"/>
          <w:sz w:val="24"/>
          <w:szCs w:val="24"/>
          <w:lang w:val="ru-RU"/>
        </w:rPr>
        <w:t>от</w:t>
      </w:r>
      <w:r w:rsidRPr="007F18FB">
        <w:rPr>
          <w:color w:val="2A2A2F"/>
          <w:w w:val="125"/>
          <w:position w:val="15"/>
          <w:sz w:val="24"/>
          <w:szCs w:val="24"/>
          <w:lang w:val="ru-RU"/>
        </w:rPr>
        <w:t xml:space="preserve"> </w:t>
      </w:r>
      <w:r>
        <w:rPr>
          <w:color w:val="2A2A2F"/>
          <w:w w:val="125"/>
          <w:position w:val="15"/>
          <w:sz w:val="24"/>
          <w:szCs w:val="24"/>
          <w:lang w:val="ru-RU"/>
        </w:rPr>
        <w:t>_______________________________</w:t>
      </w:r>
      <w:r w:rsidRPr="007F18FB">
        <w:rPr>
          <w:color w:val="2A2A2F"/>
          <w:w w:val="125"/>
          <w:position w:val="15"/>
          <w:sz w:val="24"/>
          <w:szCs w:val="24"/>
          <w:lang w:val="ru-RU"/>
        </w:rPr>
        <w:t xml:space="preserve">       </w:t>
      </w:r>
      <w:r w:rsidRPr="007F18FB">
        <w:rPr>
          <w:color w:val="2A2A2F"/>
          <w:spacing w:val="50"/>
          <w:w w:val="125"/>
          <w:position w:val="15"/>
          <w:sz w:val="24"/>
          <w:szCs w:val="24"/>
          <w:lang w:val="ru-RU"/>
        </w:rPr>
        <w:t xml:space="preserve"> </w:t>
      </w:r>
    </w:p>
    <w:p w:rsidR="005B1DE4" w:rsidRPr="005A5756" w:rsidRDefault="005B1DE4" w:rsidP="005B1DE4">
      <w:pPr>
        <w:spacing w:line="156" w:lineRule="exact"/>
        <w:ind w:left="4819" w:right="1217"/>
        <w:rPr>
          <w:color w:val="3B3B3F"/>
          <w:w w:val="90"/>
          <w:sz w:val="20"/>
          <w:szCs w:val="20"/>
          <w:lang w:val="ru-RU"/>
        </w:rPr>
      </w:pPr>
      <w:r w:rsidRPr="005B1DE4">
        <w:rPr>
          <w:color w:val="2A2A2F"/>
          <w:w w:val="90"/>
          <w:sz w:val="14"/>
          <w:szCs w:val="20"/>
          <w:lang w:val="ru-RU"/>
        </w:rPr>
        <w:t>(ФИО, заним</w:t>
      </w:r>
      <w:r w:rsidRPr="005B1DE4">
        <w:rPr>
          <w:color w:val="4F5052"/>
          <w:w w:val="90"/>
          <w:sz w:val="14"/>
          <w:szCs w:val="20"/>
          <w:lang w:val="ru-RU"/>
        </w:rPr>
        <w:t>аемая д</w:t>
      </w:r>
      <w:r w:rsidRPr="005B1DE4">
        <w:rPr>
          <w:color w:val="2A2A2F"/>
          <w:w w:val="90"/>
          <w:sz w:val="14"/>
          <w:szCs w:val="20"/>
          <w:lang w:val="ru-RU"/>
        </w:rPr>
        <w:t>о</w:t>
      </w:r>
      <w:r w:rsidRPr="005B1DE4">
        <w:rPr>
          <w:color w:val="4F5052"/>
          <w:w w:val="90"/>
          <w:sz w:val="14"/>
          <w:szCs w:val="20"/>
          <w:lang w:val="ru-RU"/>
        </w:rPr>
        <w:t>лжность</w:t>
      </w:r>
      <w:r w:rsidRPr="005B1DE4">
        <w:rPr>
          <w:color w:val="2A2A2F"/>
          <w:w w:val="90"/>
          <w:sz w:val="14"/>
          <w:szCs w:val="20"/>
          <w:lang w:val="ru-RU"/>
        </w:rPr>
        <w:t xml:space="preserve">, </w:t>
      </w:r>
      <w:r w:rsidRPr="005B1DE4">
        <w:rPr>
          <w:color w:val="3B3B3F"/>
          <w:w w:val="90"/>
          <w:sz w:val="14"/>
          <w:szCs w:val="20"/>
          <w:lang w:val="ru-RU"/>
        </w:rPr>
        <w:t>контактный телефон)</w:t>
      </w:r>
      <w:r>
        <w:rPr>
          <w:noProof/>
          <w:lang w:val="ru-RU" w:eastAsia="ru-RU"/>
        </w:rPr>
        <w:pict>
          <v:line id="_x0000_s1042" style="position:absolute;left:0;text-align:left;z-index:251662336;mso-wrap-distance-left:0;mso-wrap-distance-right:0;mso-position-horizontal-relative:page;mso-position-vertical-relative:text" from="231.5pt,13.7pt" to="486.45pt,13.7pt" strokecolor="#48484f" strokeweight=".24775mm">
            <w10:wrap type="topAndBottom" anchorx="page"/>
          </v:line>
        </w:pict>
      </w:r>
    </w:p>
    <w:p w:rsidR="005B1DE4" w:rsidRPr="007F18FB" w:rsidRDefault="005B1DE4" w:rsidP="005B1DE4">
      <w:pPr>
        <w:spacing w:line="156" w:lineRule="exact"/>
        <w:ind w:left="4819" w:right="1217"/>
        <w:rPr>
          <w:sz w:val="24"/>
          <w:szCs w:val="24"/>
          <w:lang w:val="ru-RU"/>
        </w:rPr>
      </w:pPr>
    </w:p>
    <w:p w:rsidR="005B1DE4" w:rsidRPr="007F18FB" w:rsidRDefault="005B1DE4" w:rsidP="005B1DE4">
      <w:pPr>
        <w:pStyle w:val="a3"/>
        <w:spacing w:before="10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43" style="position:absolute;z-index:251663360;mso-wrap-distance-left:0;mso-wrap-distance-right:0;mso-position-horizontal-relative:page" from="231.5pt,13.2pt" to="486.2pt,13.2pt" strokecolor="#444448" strokeweight=".24775mm">
            <w10:wrap type="topAndBottom" anchorx="page"/>
          </v:line>
        </w:pic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5B1DE4" w:rsidRPr="00C8493A" w:rsidRDefault="005B1DE4" w:rsidP="005B1DE4">
      <w:pPr>
        <w:pStyle w:val="a3"/>
        <w:spacing w:before="4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bookmarkStart w:id="3" w:name="OLE_LINK11"/>
      <w:bookmarkStart w:id="4" w:name="OLE_LINK12"/>
      <w:r>
        <w:rPr>
          <w:noProof/>
          <w:lang w:val="ru-RU" w:eastAsia="ru-RU"/>
        </w:rPr>
        <w:pict>
          <v:line id="_x0000_s1050" style="position:absolute;left:0;text-align:left;z-index:251668480;mso-position-horizontal-relative:page" from="587.1pt,47.6pt" to="587.1pt,11.55pt" strokecolor="#dbdfdb" strokeweight=".41292mm">
            <w10:wrap anchorx="page"/>
          </v:line>
        </w:pict>
      </w:r>
      <w:r w:rsidRPr="007F18FB">
        <w:rPr>
          <w:b/>
          <w:color w:val="2A2A2F"/>
          <w:sz w:val="24"/>
          <w:szCs w:val="24"/>
          <w:lang w:val="ru-RU"/>
        </w:rPr>
        <w:t xml:space="preserve">Уведомление о возникновении у работника </w:t>
      </w:r>
      <w:r w:rsidRPr="00C8493A">
        <w:rPr>
          <w:b/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p w:rsidR="005B1DE4" w:rsidRPr="007F18FB" w:rsidRDefault="005B1DE4" w:rsidP="005B1DE4">
      <w:pPr>
        <w:spacing w:before="145" w:line="360" w:lineRule="auto"/>
        <w:ind w:right="1106"/>
        <w:jc w:val="center"/>
        <w:rPr>
          <w:b/>
          <w:sz w:val="24"/>
          <w:szCs w:val="24"/>
          <w:lang w:val="ru-RU"/>
        </w:rPr>
      </w:pPr>
      <w:r w:rsidRPr="007F18FB">
        <w:rPr>
          <w:b/>
          <w:color w:val="2A2A2F"/>
          <w:sz w:val="24"/>
          <w:szCs w:val="24"/>
          <w:lang w:val="ru-RU"/>
        </w:rPr>
        <w:t xml:space="preserve">при исполнении должностных  обязанностей личной заинтересованности,  которая  приводит или может  привести </w:t>
      </w:r>
      <w:r>
        <w:rPr>
          <w:noProof/>
          <w:lang w:val="ru-RU" w:eastAsia="ru-RU"/>
        </w:rPr>
        <w:pict>
          <v:line id="_x0000_s1049" style="position:absolute;left:0;text-align:left;z-index:251667456;mso-position-horizontal-relative:page;mso-position-vertical-relative:text" from="586.3pt,55.6pt" to="586.3pt,3.5pt" strokecolor="#dbdfdb" strokeweight=".33033mm">
            <w10:wrap anchorx="page"/>
          </v:line>
        </w:pict>
      </w:r>
      <w:r w:rsidRPr="007F18FB">
        <w:rPr>
          <w:b/>
          <w:color w:val="2A2A2F"/>
          <w:sz w:val="24"/>
          <w:szCs w:val="24"/>
          <w:lang w:val="ru-RU"/>
        </w:rPr>
        <w:t>к  конфликту интересов</w:t>
      </w:r>
      <w:bookmarkEnd w:id="3"/>
      <w:bookmarkEnd w:id="4"/>
    </w:p>
    <w:p w:rsidR="005B1DE4" w:rsidRPr="007F18FB" w:rsidRDefault="005B1DE4" w:rsidP="005B1DE4">
      <w:pPr>
        <w:spacing w:before="92" w:line="283" w:lineRule="auto"/>
        <w:ind w:left="1451" w:right="907" w:firstLine="660"/>
        <w:jc w:val="both"/>
        <w:rPr>
          <w:color w:val="2A2A2F"/>
          <w:sz w:val="24"/>
          <w:szCs w:val="24"/>
          <w:lang w:val="ru-RU"/>
        </w:rPr>
      </w:pPr>
    </w:p>
    <w:p w:rsidR="005B1DE4" w:rsidRPr="007F18FB" w:rsidRDefault="005B1DE4" w:rsidP="005B1DE4">
      <w:pPr>
        <w:spacing w:before="92" w:line="283" w:lineRule="auto"/>
        <w:jc w:val="both"/>
        <w:rPr>
          <w:sz w:val="24"/>
          <w:szCs w:val="24"/>
          <w:lang w:val="ru-RU"/>
        </w:rPr>
      </w:pPr>
      <w:r w:rsidRPr="007F18FB">
        <w:rPr>
          <w:color w:val="2A2A2F"/>
          <w:sz w:val="24"/>
          <w:szCs w:val="24"/>
          <w:lang w:val="ru-RU"/>
        </w:rPr>
        <w:t xml:space="preserve">Сообщаю о возникновении у меня личной заинтересованности </w:t>
      </w:r>
      <w:r w:rsidRPr="007F18FB">
        <w:rPr>
          <w:color w:val="3B3B3F"/>
          <w:sz w:val="24"/>
          <w:szCs w:val="24"/>
          <w:lang w:val="ru-RU"/>
        </w:rPr>
        <w:t xml:space="preserve">при </w:t>
      </w:r>
      <w:r w:rsidRPr="007F18FB">
        <w:rPr>
          <w:color w:val="2A2A2F"/>
          <w:sz w:val="24"/>
          <w:szCs w:val="24"/>
          <w:lang w:val="ru-RU"/>
        </w:rPr>
        <w:t xml:space="preserve">исполнении должностных обязанностей, которая приводит </w:t>
      </w:r>
      <w:r w:rsidRPr="007F18FB">
        <w:rPr>
          <w:color w:val="3B3B3F"/>
          <w:sz w:val="24"/>
          <w:szCs w:val="24"/>
          <w:lang w:val="ru-RU"/>
        </w:rPr>
        <w:t xml:space="preserve">или может </w:t>
      </w:r>
      <w:r w:rsidRPr="007F18FB">
        <w:rPr>
          <w:color w:val="2A2A2F"/>
          <w:sz w:val="24"/>
          <w:szCs w:val="24"/>
          <w:lang w:val="ru-RU"/>
        </w:rPr>
        <w:t xml:space="preserve">привести </w:t>
      </w:r>
      <w:r w:rsidRPr="007F18FB">
        <w:rPr>
          <w:color w:val="3B3B3F"/>
          <w:sz w:val="24"/>
          <w:szCs w:val="24"/>
          <w:lang w:val="ru-RU"/>
        </w:rPr>
        <w:t xml:space="preserve">к </w:t>
      </w:r>
      <w:r w:rsidRPr="007F18FB">
        <w:rPr>
          <w:color w:val="2A2A2F"/>
          <w:w w:val="95"/>
          <w:sz w:val="24"/>
          <w:szCs w:val="24"/>
          <w:lang w:val="ru-RU"/>
        </w:rPr>
        <w:t>конфликту интересов (</w:t>
      </w:r>
      <w:proofErr w:type="gramStart"/>
      <w:r w:rsidRPr="007F18FB">
        <w:rPr>
          <w:color w:val="2A2A2F"/>
          <w:w w:val="95"/>
          <w:sz w:val="24"/>
          <w:szCs w:val="24"/>
          <w:lang w:val="ru-RU"/>
        </w:rPr>
        <w:t>нужное</w:t>
      </w:r>
      <w:proofErr w:type="gramEnd"/>
      <w:r w:rsidRPr="007F18FB">
        <w:rPr>
          <w:color w:val="2A2A2F"/>
          <w:spacing w:val="53"/>
          <w:w w:val="95"/>
          <w:sz w:val="24"/>
          <w:szCs w:val="24"/>
          <w:lang w:val="ru-RU"/>
        </w:rPr>
        <w:t xml:space="preserve"> </w:t>
      </w:r>
      <w:r w:rsidRPr="007F18FB">
        <w:rPr>
          <w:color w:val="2A2A2F"/>
          <w:w w:val="95"/>
          <w:sz w:val="24"/>
          <w:szCs w:val="24"/>
          <w:lang w:val="ru-RU"/>
        </w:rPr>
        <w:t>подчеркнуть).</w:t>
      </w:r>
    </w:p>
    <w:p w:rsidR="005B1DE4" w:rsidRDefault="005B1DE4" w:rsidP="005B1DE4">
      <w:pPr>
        <w:tabs>
          <w:tab w:val="left" w:pos="4391"/>
          <w:tab w:val="left" w:pos="6245"/>
          <w:tab w:val="left" w:pos="8024"/>
          <w:tab w:val="left" w:pos="10145"/>
        </w:tabs>
        <w:spacing w:line="297" w:lineRule="exact"/>
        <w:ind w:left="397"/>
        <w:rPr>
          <w:color w:val="2A2A2F"/>
          <w:w w:val="95"/>
          <w:sz w:val="24"/>
          <w:szCs w:val="24"/>
          <w:lang w:val="ru-RU"/>
        </w:rPr>
      </w:pPr>
      <w:r>
        <w:rPr>
          <w:color w:val="2A2A2F"/>
          <w:sz w:val="24"/>
          <w:szCs w:val="24"/>
          <w:lang w:val="ru-RU"/>
        </w:rPr>
        <w:t xml:space="preserve">    Обстоятельства, </w:t>
      </w:r>
      <w:r w:rsidRPr="007F18FB">
        <w:rPr>
          <w:color w:val="2A2A2F"/>
          <w:sz w:val="24"/>
          <w:szCs w:val="24"/>
          <w:lang w:val="ru-RU"/>
        </w:rPr>
        <w:t>являющие</w:t>
      </w:r>
      <w:r>
        <w:rPr>
          <w:color w:val="2A2A2F"/>
          <w:sz w:val="24"/>
          <w:szCs w:val="24"/>
          <w:lang w:val="ru-RU"/>
        </w:rPr>
        <w:t xml:space="preserve">ся </w:t>
      </w:r>
      <w:r w:rsidRPr="007F18FB">
        <w:rPr>
          <w:color w:val="2A2A2F"/>
          <w:sz w:val="24"/>
          <w:szCs w:val="24"/>
          <w:lang w:val="ru-RU"/>
        </w:rPr>
        <w:t>основанием</w:t>
      </w:r>
      <w:r>
        <w:rPr>
          <w:color w:val="2A2A2F"/>
          <w:sz w:val="24"/>
          <w:szCs w:val="24"/>
          <w:lang w:val="ru-RU"/>
        </w:rPr>
        <w:t xml:space="preserve"> </w:t>
      </w:r>
      <w:r w:rsidRPr="007F18FB">
        <w:rPr>
          <w:color w:val="2A2A2F"/>
          <w:w w:val="95"/>
          <w:sz w:val="24"/>
          <w:szCs w:val="24"/>
          <w:lang w:val="ru-RU"/>
        </w:rPr>
        <w:t>возникновения</w:t>
      </w:r>
      <w:r>
        <w:rPr>
          <w:color w:val="2A2A2F"/>
          <w:w w:val="95"/>
          <w:sz w:val="24"/>
          <w:szCs w:val="24"/>
          <w:lang w:val="ru-RU"/>
        </w:rPr>
        <w:t xml:space="preserve"> </w:t>
      </w:r>
      <w:r w:rsidRPr="007F18FB">
        <w:rPr>
          <w:color w:val="2A2A2F"/>
          <w:sz w:val="24"/>
          <w:szCs w:val="24"/>
          <w:lang w:val="ru-RU"/>
        </w:rPr>
        <w:t>личной</w:t>
      </w:r>
      <w:r>
        <w:rPr>
          <w:color w:val="2A2A2F"/>
          <w:sz w:val="24"/>
          <w:szCs w:val="24"/>
          <w:lang w:val="ru-RU"/>
        </w:rPr>
        <w:t xml:space="preserve"> </w:t>
      </w:r>
      <w:r w:rsidRPr="007F18FB">
        <w:rPr>
          <w:color w:val="2A2A2F"/>
          <w:w w:val="95"/>
          <w:sz w:val="24"/>
          <w:szCs w:val="24"/>
          <w:lang w:val="ru-RU"/>
        </w:rPr>
        <w:t>заинтересованности:</w:t>
      </w:r>
    </w:p>
    <w:p w:rsidR="005B1DE4" w:rsidRDefault="005B1DE4" w:rsidP="005B1DE4">
      <w:pPr>
        <w:spacing w:before="24"/>
        <w:rPr>
          <w:color w:val="2A2A2F"/>
          <w:w w:val="95"/>
          <w:sz w:val="24"/>
          <w:szCs w:val="24"/>
          <w:lang w:val="ru-RU"/>
        </w:rPr>
      </w:pPr>
      <w:r>
        <w:rPr>
          <w:color w:val="2A2A2F"/>
          <w:w w:val="95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5B1DE4" w:rsidRDefault="005B1DE4" w:rsidP="005B1DE4">
      <w:pPr>
        <w:spacing w:before="24"/>
        <w:rPr>
          <w:color w:val="2A2A2F"/>
          <w:w w:val="95"/>
          <w:sz w:val="24"/>
          <w:szCs w:val="24"/>
          <w:lang w:val="ru-RU"/>
        </w:rPr>
      </w:pPr>
    </w:p>
    <w:p w:rsidR="005B1DE4" w:rsidRPr="005A4829" w:rsidRDefault="005B1DE4" w:rsidP="005B1DE4">
      <w:pPr>
        <w:spacing w:before="24"/>
        <w:rPr>
          <w:color w:val="2A2A2F"/>
          <w:w w:val="115"/>
          <w:sz w:val="24"/>
          <w:szCs w:val="24"/>
          <w:lang w:val="ru-RU"/>
        </w:rPr>
      </w:pPr>
      <w:r w:rsidRPr="005A4829">
        <w:rPr>
          <w:color w:val="2A2A2F"/>
          <w:w w:val="95"/>
          <w:sz w:val="24"/>
          <w:szCs w:val="24"/>
          <w:lang w:val="ru-RU"/>
        </w:rPr>
        <w:t xml:space="preserve">Должностные  обязанности, на исполнение которых влияет или  может </w:t>
      </w:r>
      <w:r w:rsidRPr="005A4829">
        <w:rPr>
          <w:color w:val="2A2A2F"/>
          <w:w w:val="115"/>
          <w:sz w:val="24"/>
          <w:szCs w:val="24"/>
          <w:lang w:val="ru-RU"/>
        </w:rPr>
        <w:t>повлиять личная заинтересованность: _______________________________________________________</w:t>
      </w:r>
      <w:r>
        <w:rPr>
          <w:color w:val="2A2A2F"/>
          <w:w w:val="115"/>
          <w:sz w:val="24"/>
          <w:szCs w:val="24"/>
          <w:lang w:val="ru-RU"/>
        </w:rPr>
        <w:t>_______________________________________________________________________________</w:t>
      </w:r>
    </w:p>
    <w:p w:rsidR="005B1DE4" w:rsidRPr="007F18FB" w:rsidRDefault="005B1DE4" w:rsidP="005B1DE4">
      <w:pPr>
        <w:spacing w:before="24"/>
        <w:rPr>
          <w:color w:val="2A2A2F"/>
          <w:sz w:val="24"/>
          <w:szCs w:val="24"/>
          <w:lang w:val="ru-RU"/>
        </w:rPr>
      </w:pPr>
      <w:r>
        <w:rPr>
          <w:color w:val="2A2A2F"/>
          <w:spacing w:val="-72"/>
          <w:w w:val="325"/>
          <w:sz w:val="24"/>
          <w:szCs w:val="24"/>
          <w:lang w:val="ru-RU"/>
        </w:rPr>
        <w:t xml:space="preserve"> </w:t>
      </w:r>
    </w:p>
    <w:p w:rsidR="005B1DE4" w:rsidRPr="007F18FB" w:rsidRDefault="005B1DE4" w:rsidP="005B1DE4">
      <w:pPr>
        <w:tabs>
          <w:tab w:val="left" w:pos="3881"/>
          <w:tab w:val="left" w:pos="9775"/>
        </w:tabs>
        <w:spacing w:line="348" w:lineRule="auto"/>
        <w:rPr>
          <w:color w:val="2A2A2F"/>
          <w:spacing w:val="62"/>
          <w:w w:val="115"/>
          <w:sz w:val="24"/>
          <w:szCs w:val="24"/>
          <w:lang w:val="ru-RU"/>
        </w:rPr>
      </w:pPr>
      <w:r w:rsidRPr="007F18FB">
        <w:rPr>
          <w:color w:val="2A2A2F"/>
          <w:sz w:val="24"/>
          <w:szCs w:val="24"/>
          <w:lang w:val="ru-RU"/>
        </w:rPr>
        <w:t>Предлагаемые</w:t>
      </w:r>
      <w:r>
        <w:rPr>
          <w:color w:val="2A2A2F"/>
          <w:sz w:val="24"/>
          <w:szCs w:val="24"/>
          <w:lang w:val="ru-RU"/>
        </w:rPr>
        <w:t xml:space="preserve"> </w:t>
      </w:r>
      <w:r w:rsidRPr="007F18FB">
        <w:rPr>
          <w:color w:val="2A2A2F"/>
          <w:w w:val="105"/>
          <w:sz w:val="24"/>
          <w:szCs w:val="24"/>
          <w:lang w:val="ru-RU"/>
        </w:rPr>
        <w:t>меры по предотвращению</w:t>
      </w:r>
      <w:r w:rsidRPr="007F18FB">
        <w:rPr>
          <w:color w:val="2A2A2F"/>
          <w:spacing w:val="10"/>
          <w:w w:val="105"/>
          <w:sz w:val="24"/>
          <w:szCs w:val="24"/>
          <w:lang w:val="ru-RU"/>
        </w:rPr>
        <w:t xml:space="preserve"> </w:t>
      </w:r>
      <w:r w:rsidRPr="007F18FB">
        <w:rPr>
          <w:color w:val="2A2A2F"/>
          <w:w w:val="105"/>
          <w:sz w:val="24"/>
          <w:szCs w:val="24"/>
          <w:lang w:val="ru-RU"/>
        </w:rPr>
        <w:t>или</w:t>
      </w:r>
      <w:r w:rsidRPr="007F18FB">
        <w:rPr>
          <w:color w:val="2A2A2F"/>
          <w:spacing w:val="-1"/>
          <w:w w:val="105"/>
          <w:sz w:val="24"/>
          <w:szCs w:val="24"/>
          <w:lang w:val="ru-RU"/>
        </w:rPr>
        <w:t xml:space="preserve"> </w:t>
      </w:r>
      <w:r w:rsidRPr="007F18FB">
        <w:rPr>
          <w:color w:val="3B3B3F"/>
          <w:w w:val="105"/>
          <w:sz w:val="24"/>
          <w:szCs w:val="24"/>
          <w:lang w:val="ru-RU"/>
        </w:rPr>
        <w:t>урегулированию</w:t>
      </w:r>
      <w:r>
        <w:rPr>
          <w:color w:val="3B3B3F"/>
          <w:w w:val="105"/>
          <w:sz w:val="24"/>
          <w:szCs w:val="24"/>
          <w:lang w:val="ru-RU"/>
        </w:rPr>
        <w:t xml:space="preserve"> </w:t>
      </w:r>
      <w:r w:rsidRPr="007F18FB">
        <w:rPr>
          <w:color w:val="2A2A2F"/>
          <w:w w:val="95"/>
          <w:sz w:val="24"/>
          <w:szCs w:val="24"/>
          <w:lang w:val="ru-RU"/>
        </w:rPr>
        <w:t xml:space="preserve">конфликта </w:t>
      </w:r>
      <w:r w:rsidRPr="007F18FB">
        <w:rPr>
          <w:color w:val="2A2A2F"/>
          <w:w w:val="115"/>
          <w:sz w:val="24"/>
          <w:szCs w:val="24"/>
          <w:lang w:val="ru-RU"/>
        </w:rPr>
        <w:t xml:space="preserve">интересов:   </w:t>
      </w:r>
      <w:r w:rsidRPr="007F18FB">
        <w:rPr>
          <w:color w:val="2A2A2F"/>
          <w:spacing w:val="62"/>
          <w:w w:val="115"/>
          <w:sz w:val="24"/>
          <w:szCs w:val="24"/>
          <w:lang w:val="ru-RU"/>
        </w:rPr>
        <w:t xml:space="preserve"> </w:t>
      </w:r>
    </w:p>
    <w:p w:rsidR="005B1DE4" w:rsidRPr="00D8656F" w:rsidRDefault="005B1DE4" w:rsidP="005B1DE4">
      <w:pPr>
        <w:tabs>
          <w:tab w:val="left" w:pos="3881"/>
          <w:tab w:val="left" w:pos="9775"/>
        </w:tabs>
        <w:spacing w:before="100" w:beforeAutospacing="1" w:after="100" w:afterAutospacing="1" w:line="34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B1DE4" w:rsidRPr="00610341" w:rsidRDefault="005B1DE4" w:rsidP="005B1DE4">
      <w:pPr>
        <w:pStyle w:val="a3"/>
        <w:spacing w:before="3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51" style="position:absolute;z-index:251669504;mso-position-horizontal-relative:page;mso-position-vertical-relative:page" from="2.7pt,828.65pt" to="2.7pt,640.6pt" strokecolor="#d8dbdf" strokeweight=".75122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3" style="position:absolute;z-index:251671552;mso-position-horizontal-relative:page;mso-position-vertical-relative:page" from="590.7pt,481.4pt" to="590.7pt,444.25pt" strokecolor="#dbdbdb" strokeweight=".33386mm">
            <w10:wrap anchorx="page" anchory="page"/>
          </v:line>
        </w:pict>
      </w:r>
    </w:p>
    <w:p w:rsidR="005B1DE4" w:rsidRDefault="005B1DE4" w:rsidP="005B1DE4">
      <w:pPr>
        <w:spacing w:before="66" w:line="288" w:lineRule="auto"/>
        <w:ind w:right="936"/>
        <w:jc w:val="both"/>
        <w:rPr>
          <w:color w:val="2D2F33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52" style="position:absolute;left:0;text-align:left;z-index:251670528;mso-position-horizontal-relative:page" from="6.05pt,473pt" to="6.05pt,21.85pt" strokecolor="#d8dbdb" strokeweight=".50081mm">
            <w10:wrap anchorx="page"/>
          </v:line>
        </w:pict>
      </w:r>
      <w:r w:rsidRPr="007F18FB">
        <w:rPr>
          <w:color w:val="2D2F33"/>
          <w:sz w:val="24"/>
          <w:szCs w:val="24"/>
          <w:lang w:val="ru-RU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</w:t>
      </w:r>
      <w:r>
        <w:rPr>
          <w:color w:val="2D2F33"/>
          <w:sz w:val="24"/>
          <w:szCs w:val="24"/>
          <w:lang w:val="ru-RU"/>
        </w:rPr>
        <w:t xml:space="preserve">Предприятия </w:t>
      </w:r>
      <w:r w:rsidRPr="007F18FB">
        <w:rPr>
          <w:color w:val="2D2F33"/>
          <w:sz w:val="24"/>
          <w:szCs w:val="24"/>
          <w:lang w:val="ru-RU"/>
        </w:rPr>
        <w:t>при рассмотрении настоящего уведомления (</w:t>
      </w:r>
      <w:proofErr w:type="gramStart"/>
      <w:r w:rsidRPr="007F18FB">
        <w:rPr>
          <w:color w:val="2D2F33"/>
          <w:sz w:val="24"/>
          <w:szCs w:val="24"/>
          <w:lang w:val="ru-RU"/>
        </w:rPr>
        <w:t>нужное</w:t>
      </w:r>
      <w:proofErr w:type="gramEnd"/>
      <w:r w:rsidRPr="007F18FB">
        <w:rPr>
          <w:color w:val="2D2F33"/>
          <w:sz w:val="24"/>
          <w:szCs w:val="24"/>
          <w:lang w:val="ru-RU"/>
        </w:rPr>
        <w:t xml:space="preserve"> подчеркнуть).</w:t>
      </w:r>
    </w:p>
    <w:p w:rsidR="005B1DE4" w:rsidRPr="007F18FB" w:rsidRDefault="005B1DE4" w:rsidP="005B1DE4">
      <w:pPr>
        <w:spacing w:before="66" w:line="288" w:lineRule="auto"/>
        <w:ind w:right="936"/>
        <w:jc w:val="both"/>
        <w:rPr>
          <w:sz w:val="24"/>
          <w:szCs w:val="24"/>
          <w:lang w:val="ru-RU"/>
        </w:rPr>
      </w:pPr>
    </w:p>
    <w:p w:rsidR="005B1DE4" w:rsidRDefault="005B1DE4" w:rsidP="005B1DE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 ______________ 201_г.</w:t>
      </w:r>
    </w:p>
    <w:p w:rsidR="005B1DE4" w:rsidRDefault="005B1DE4" w:rsidP="005B1DE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5B1DE4" w:rsidRDefault="005B1DE4" w:rsidP="005B1DE4">
      <w:pPr>
        <w:pStyle w:val="a3"/>
        <w:ind w:left="70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             _____________________________</w:t>
      </w:r>
    </w:p>
    <w:p w:rsidR="005B1DE4" w:rsidRDefault="005B1DE4" w:rsidP="005B1DE4">
      <w:pPr>
        <w:pStyle w:val="a3"/>
        <w:ind w:left="70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(Ф.И.О.)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(подпись)</w:t>
      </w:r>
    </w:p>
    <w:p w:rsidR="005B1DE4" w:rsidRPr="007F18FB" w:rsidRDefault="005B1DE4" w:rsidP="005B1DE4">
      <w:pPr>
        <w:pStyle w:val="a3"/>
        <w:rPr>
          <w:sz w:val="24"/>
          <w:szCs w:val="24"/>
          <w:lang w:val="ru-RU"/>
        </w:rPr>
      </w:pPr>
    </w:p>
    <w:p w:rsidR="005B1DE4" w:rsidRPr="007F18FB" w:rsidRDefault="005B1DE4" w:rsidP="005B1DE4">
      <w:pPr>
        <w:tabs>
          <w:tab w:val="left" w:pos="2223"/>
        </w:tabs>
        <w:rPr>
          <w:sz w:val="24"/>
          <w:szCs w:val="24"/>
          <w:lang w:val="ru-RU"/>
        </w:rPr>
      </w:pPr>
      <w:r>
        <w:rPr>
          <w:color w:val="2D2F33"/>
          <w:spacing w:val="-45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DE4" w:rsidRDefault="005B1DE4" w:rsidP="005B1DE4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bookmarkEnd w:id="0"/>
    <w:bookmarkEnd w:id="1"/>
    <w:bookmarkEnd w:id="2"/>
    <w:p w:rsidR="005B1DE4" w:rsidRDefault="005B1DE4" w:rsidP="005B1DE4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077DDC" w:rsidRPr="005B1DE4" w:rsidRDefault="00077DDC">
      <w:pPr>
        <w:rPr>
          <w:lang w:val="ru-RU"/>
        </w:rPr>
      </w:pPr>
    </w:p>
    <w:sectPr w:rsidR="00077DDC" w:rsidRPr="005B1DE4" w:rsidSect="0007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B1DE4"/>
    <w:rsid w:val="00077DDC"/>
    <w:rsid w:val="005B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D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1DE4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B1DE4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Heading1">
    <w:name w:val="Heading 1"/>
    <w:basedOn w:val="a"/>
    <w:uiPriority w:val="1"/>
    <w:qFormat/>
    <w:rsid w:val="005B1DE4"/>
    <w:pPr>
      <w:ind w:left="1446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2018-06-18T08:30:00Z</dcterms:created>
  <dcterms:modified xsi:type="dcterms:W3CDTF">2018-06-18T08:32:00Z</dcterms:modified>
</cp:coreProperties>
</file>